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13D73" w14:textId="77777777" w:rsidR="00C277B4" w:rsidRDefault="00C277B4" w:rsidP="00C277B4">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Arial" w:hAnsi="Arial" w:cs="Arial"/>
          <w:b/>
          <w:bCs/>
          <w:sz w:val="46"/>
          <w:szCs w:val="46"/>
          <w:lang w:val="en"/>
        </w:rPr>
        <w:t>smMIP</w:t>
      </w:r>
      <w:proofErr w:type="spellEnd"/>
      <w:r>
        <w:rPr>
          <w:rStyle w:val="normaltextrun"/>
          <w:rFonts w:ascii="Arial" w:hAnsi="Arial" w:cs="Arial"/>
          <w:b/>
          <w:bCs/>
          <w:sz w:val="46"/>
          <w:szCs w:val="46"/>
          <w:lang w:val="en"/>
        </w:rPr>
        <w:t xml:space="preserve"> Assay Submission Guidelines</w:t>
      </w:r>
      <w:r>
        <w:rPr>
          <w:rStyle w:val="eop"/>
          <w:rFonts w:ascii="Arial" w:hAnsi="Arial" w:cs="Arial"/>
          <w:sz w:val="46"/>
          <w:szCs w:val="46"/>
        </w:rPr>
        <w:t> </w:t>
      </w:r>
    </w:p>
    <w:p w14:paraId="2E3F522D" w14:textId="77777777" w:rsidR="00C277B4" w:rsidRDefault="00C277B4" w:rsidP="00C277B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 xml:space="preserve">The OICR Genomics program offers a </w:t>
      </w:r>
      <w:proofErr w:type="spellStart"/>
      <w:r>
        <w:rPr>
          <w:rStyle w:val="normaltextrun"/>
          <w:rFonts w:ascii="Arial" w:hAnsi="Arial" w:cs="Arial"/>
          <w:sz w:val="22"/>
          <w:szCs w:val="22"/>
          <w:lang w:val="en"/>
        </w:rPr>
        <w:t>smMIP</w:t>
      </w:r>
      <w:proofErr w:type="spellEnd"/>
      <w:r>
        <w:rPr>
          <w:rStyle w:val="normaltextrun"/>
          <w:rFonts w:ascii="Arial" w:hAnsi="Arial" w:cs="Arial"/>
          <w:sz w:val="22"/>
          <w:szCs w:val="22"/>
          <w:lang w:val="en"/>
        </w:rPr>
        <w:t xml:space="preserve"> (small Molecular Inversion Probe) service with pre-defined panels. </w:t>
      </w:r>
      <w:proofErr w:type="spellStart"/>
      <w:r>
        <w:rPr>
          <w:rStyle w:val="normaltextrun"/>
          <w:rFonts w:ascii="Arial" w:hAnsi="Arial" w:cs="Arial"/>
          <w:sz w:val="22"/>
          <w:szCs w:val="22"/>
          <w:lang w:val="en"/>
        </w:rPr>
        <w:t>smMIP</w:t>
      </w:r>
      <w:proofErr w:type="spellEnd"/>
      <w:r>
        <w:rPr>
          <w:rStyle w:val="normaltextrun"/>
          <w:rFonts w:ascii="Arial" w:hAnsi="Arial" w:cs="Arial"/>
          <w:sz w:val="22"/>
          <w:szCs w:val="22"/>
          <w:lang w:val="en"/>
        </w:rPr>
        <w:t xml:space="preserve"> assays are being used for cost-effective targeted sequencing for high sample volume studies where high detection of accuracy, even of low variant allele frequencies, is desired. Please review the following guidelines carefully and then contact OICR Genomics staff at </w:t>
      </w:r>
      <w:hyperlink r:id="rId5" w:tgtFrame="_blank" w:history="1">
        <w:r>
          <w:rPr>
            <w:rStyle w:val="normaltextrun"/>
            <w:rFonts w:ascii="Arial" w:hAnsi="Arial" w:cs="Arial"/>
            <w:color w:val="1155CC"/>
            <w:sz w:val="22"/>
            <w:szCs w:val="22"/>
            <w:u w:val="single"/>
            <w:lang w:val="en"/>
          </w:rPr>
          <w:t>genomics.inquires@oicr.on.ca</w:t>
        </w:r>
      </w:hyperlink>
      <w:r>
        <w:rPr>
          <w:rStyle w:val="normaltextrun"/>
          <w:rFonts w:ascii="Arial" w:hAnsi="Arial" w:cs="Arial"/>
          <w:sz w:val="22"/>
          <w:szCs w:val="22"/>
          <w:lang w:val="en"/>
        </w:rPr>
        <w:t xml:space="preserve"> to initiate the project opening process. </w:t>
      </w:r>
      <w:r>
        <w:rPr>
          <w:rStyle w:val="eop"/>
          <w:rFonts w:ascii="Arial" w:hAnsi="Arial" w:cs="Arial"/>
          <w:sz w:val="22"/>
          <w:szCs w:val="22"/>
        </w:rPr>
        <w:t> </w:t>
      </w:r>
    </w:p>
    <w:p w14:paraId="4E404351" w14:textId="77777777" w:rsidR="00C277B4" w:rsidRDefault="00C277B4" w:rsidP="00C277B4">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b/>
          <w:bCs/>
          <w:sz w:val="30"/>
          <w:szCs w:val="30"/>
          <w:lang w:val="en"/>
        </w:rPr>
        <w:t>Sample submission format</w:t>
      </w:r>
      <w:r>
        <w:rPr>
          <w:rStyle w:val="eop"/>
          <w:rFonts w:ascii="Arial" w:hAnsi="Arial" w:cs="Arial"/>
          <w:b/>
          <w:bCs/>
          <w:sz w:val="30"/>
          <w:szCs w:val="30"/>
        </w:rPr>
        <w:t> </w:t>
      </w:r>
    </w:p>
    <w:p w14:paraId="12635265" w14:textId="77777777" w:rsidR="00C277B4" w:rsidRDefault="00C277B4" w:rsidP="00C277B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 xml:space="preserve">Each batch of samples to be processed simultaneously must have a </w:t>
      </w:r>
      <w:r>
        <w:rPr>
          <w:rStyle w:val="normaltextrun"/>
          <w:rFonts w:ascii="Arial" w:hAnsi="Arial" w:cs="Arial"/>
          <w:sz w:val="22"/>
          <w:szCs w:val="22"/>
          <w:u w:val="single"/>
          <w:lang w:val="en"/>
        </w:rPr>
        <w:t>minimum of 24</w:t>
      </w:r>
      <w:r>
        <w:rPr>
          <w:rStyle w:val="normaltextrun"/>
          <w:rFonts w:ascii="Arial" w:hAnsi="Arial" w:cs="Arial"/>
          <w:sz w:val="22"/>
          <w:szCs w:val="22"/>
          <w:lang w:val="en"/>
        </w:rPr>
        <w:t xml:space="preserve"> and maximum of 46 samples. The minimum sample count is determined by the total NGS library yield required for a size selection step in the protocol. Due to the nature of the assay and consumption of consumables on a per plate basis, a minimum plate charge will apply for batches of less than 32 samples. </w:t>
      </w:r>
      <w:r>
        <w:rPr>
          <w:rStyle w:val="eop"/>
          <w:rFonts w:ascii="Arial" w:hAnsi="Arial" w:cs="Arial"/>
          <w:sz w:val="22"/>
          <w:szCs w:val="22"/>
        </w:rPr>
        <w:t> </w:t>
      </w:r>
    </w:p>
    <w:p w14:paraId="075CA99D" w14:textId="77777777" w:rsidR="00C277B4" w:rsidRDefault="00C277B4" w:rsidP="00C277B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Submission of samples in plate format is required. Up to 46 samples must be arrayed in the left half of a 96 well plate using columns 1 to 6 and leaving well G6 and H6 empty for addition of control set as shown in the figure below. Wells must be filled by column (</w:t>
      </w:r>
      <w:proofErr w:type="gramStart"/>
      <w:r>
        <w:rPr>
          <w:rStyle w:val="normaltextrun"/>
          <w:rFonts w:ascii="Arial" w:hAnsi="Arial" w:cs="Arial"/>
          <w:sz w:val="22"/>
          <w:szCs w:val="22"/>
          <w:lang w:val="en"/>
        </w:rPr>
        <w:t>e.g.</w:t>
      </w:r>
      <w:proofErr w:type="gramEnd"/>
      <w:r>
        <w:rPr>
          <w:rStyle w:val="normaltextrun"/>
          <w:rFonts w:ascii="Arial" w:hAnsi="Arial" w:cs="Arial"/>
          <w:sz w:val="22"/>
          <w:szCs w:val="22"/>
          <w:lang w:val="en"/>
        </w:rPr>
        <w:t xml:space="preserve"> A1→H1, A2→H2, etc.). Shaded wells must be left empty. When submitting fewer than 46 samples at a time, columns should be filled from left to right leaving only one column partially filled upon submission</w:t>
      </w:r>
      <w:r>
        <w:rPr>
          <w:rStyle w:val="normaltextrun"/>
          <w:rFonts w:ascii="Arial Unicode MS" w:hAnsi="Arial Unicode MS" w:cs="Segoe UI"/>
          <w:sz w:val="22"/>
          <w:szCs w:val="22"/>
          <w:lang w:val="en"/>
        </w:rPr>
        <w:t>. </w:t>
      </w:r>
      <w:r>
        <w:rPr>
          <w:rStyle w:val="eop"/>
          <w:rFonts w:ascii="Arial Unicode MS" w:hAnsi="Arial Unicode MS" w:cs="Segoe UI"/>
          <w:sz w:val="22"/>
          <w:szCs w:val="22"/>
        </w:rPr>
        <w:t> </w:t>
      </w:r>
    </w:p>
    <w:p w14:paraId="08E39300" w14:textId="48AD1681" w:rsidR="00C277B4" w:rsidRDefault="00C277B4" w:rsidP="00C277B4">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213B39B3" wp14:editId="7D8093A5">
            <wp:extent cx="3381375" cy="23145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81375" cy="2314575"/>
                    </a:xfrm>
                    <a:prstGeom prst="rect">
                      <a:avLst/>
                    </a:prstGeom>
                    <a:noFill/>
                    <a:ln>
                      <a:noFill/>
                    </a:ln>
                  </pic:spPr>
                </pic:pic>
              </a:graphicData>
            </a:graphic>
          </wp:inline>
        </w:drawing>
      </w:r>
      <w:r>
        <w:rPr>
          <w:rStyle w:val="eop"/>
          <w:rFonts w:ascii="Arial" w:hAnsi="Arial" w:cs="Arial"/>
          <w:sz w:val="22"/>
          <w:szCs w:val="22"/>
        </w:rPr>
        <w:t> </w:t>
      </w:r>
    </w:p>
    <w:p w14:paraId="1D8B2BDD" w14:textId="77777777" w:rsidR="00C277B4" w:rsidRDefault="00C277B4" w:rsidP="00C277B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If samples from multiple projects are being submitted as whole plates, please label samples with their corresponding project name in your submission forms.</w:t>
      </w:r>
      <w:r>
        <w:rPr>
          <w:rStyle w:val="eop"/>
          <w:rFonts w:ascii="Arial" w:hAnsi="Arial" w:cs="Arial"/>
          <w:sz w:val="22"/>
          <w:szCs w:val="22"/>
        </w:rPr>
        <w:t> </w:t>
      </w:r>
    </w:p>
    <w:p w14:paraId="7F1E6DFC" w14:textId="77777777" w:rsidR="00C277B4" w:rsidRDefault="00C277B4" w:rsidP="00C277B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 xml:space="preserve">Samples </w:t>
      </w:r>
      <w:r>
        <w:rPr>
          <w:rStyle w:val="normaltextrun"/>
          <w:rFonts w:ascii="Arial" w:hAnsi="Arial" w:cs="Arial"/>
          <w:b/>
          <w:bCs/>
          <w:sz w:val="22"/>
          <w:szCs w:val="22"/>
          <w:lang w:val="en"/>
        </w:rPr>
        <w:t xml:space="preserve">must </w:t>
      </w:r>
      <w:r>
        <w:rPr>
          <w:rStyle w:val="normaltextrun"/>
          <w:rFonts w:ascii="Arial" w:hAnsi="Arial" w:cs="Arial"/>
          <w:sz w:val="22"/>
          <w:szCs w:val="22"/>
          <w:lang w:val="en"/>
        </w:rPr>
        <w:t>be submitted to staff at OICR’s Tissue Portal (</w:t>
      </w:r>
      <w:hyperlink r:id="rId7" w:tgtFrame="_blank" w:history="1">
        <w:r>
          <w:rPr>
            <w:rStyle w:val="normaltextrun"/>
            <w:rFonts w:ascii="Arial" w:hAnsi="Arial" w:cs="Arial"/>
            <w:color w:val="1155CC"/>
            <w:sz w:val="22"/>
            <w:szCs w:val="22"/>
            <w:u w:val="single"/>
            <w:lang w:val="en"/>
          </w:rPr>
          <w:t>tissue.portal@oicr.on.ca</w:t>
        </w:r>
      </w:hyperlink>
      <w:r>
        <w:rPr>
          <w:rStyle w:val="normaltextrun"/>
          <w:rFonts w:ascii="Arial" w:hAnsi="Arial" w:cs="Arial"/>
          <w:sz w:val="22"/>
          <w:szCs w:val="22"/>
          <w:lang w:val="en"/>
        </w:rPr>
        <w:t>) with the appropriate submission sheets completed. 300ng of DNA for each sample must be submitted in 12uL of nuclease free water for a normalized concentration of 25ng/</w:t>
      </w:r>
      <w:proofErr w:type="spellStart"/>
      <w:r>
        <w:rPr>
          <w:rStyle w:val="normaltextrun"/>
          <w:rFonts w:ascii="Arial" w:hAnsi="Arial" w:cs="Arial"/>
          <w:sz w:val="22"/>
          <w:szCs w:val="22"/>
          <w:lang w:val="en"/>
        </w:rPr>
        <w:t>uL</w:t>
      </w:r>
      <w:proofErr w:type="spellEnd"/>
      <w:r>
        <w:rPr>
          <w:rStyle w:val="normaltextrun"/>
          <w:rFonts w:ascii="Arial" w:hAnsi="Arial" w:cs="Arial"/>
          <w:sz w:val="22"/>
          <w:szCs w:val="22"/>
          <w:lang w:val="en"/>
        </w:rPr>
        <w:t xml:space="preserve">. Quantifications determined with a </w:t>
      </w:r>
      <w:proofErr w:type="gramStart"/>
      <w:r>
        <w:rPr>
          <w:rStyle w:val="normaltextrun"/>
          <w:rFonts w:ascii="Arial" w:hAnsi="Arial" w:cs="Arial"/>
          <w:sz w:val="22"/>
          <w:szCs w:val="22"/>
          <w:lang w:val="en"/>
        </w:rPr>
        <w:t>fluorescence based</w:t>
      </w:r>
      <w:proofErr w:type="gramEnd"/>
      <w:r>
        <w:rPr>
          <w:rStyle w:val="normaltextrun"/>
          <w:rFonts w:ascii="Arial" w:hAnsi="Arial" w:cs="Arial"/>
          <w:sz w:val="22"/>
          <w:szCs w:val="22"/>
          <w:lang w:val="en"/>
        </w:rPr>
        <w:t xml:space="preserve"> method (Qubit, Quant-IT) need to be provided at the time of submission.  </w:t>
      </w:r>
      <w:r>
        <w:rPr>
          <w:rStyle w:val="normaltextrun"/>
          <w:rFonts w:ascii="Arial" w:hAnsi="Arial" w:cs="Arial"/>
          <w:sz w:val="22"/>
          <w:szCs w:val="22"/>
          <w:u w:val="single"/>
          <w:lang w:val="en"/>
        </w:rPr>
        <w:t>OICR staff will take user supplied concentrations as correct and will not re-quantify samples to verify accuracy.</w:t>
      </w:r>
      <w:r>
        <w:rPr>
          <w:rStyle w:val="normaltextrun"/>
          <w:rFonts w:ascii="Arial" w:hAnsi="Arial" w:cs="Arial"/>
          <w:sz w:val="22"/>
          <w:szCs w:val="22"/>
          <w:lang w:val="en"/>
        </w:rPr>
        <w:t xml:space="preserve"> Failure to provide accurately quantified sample(s) may lead to poor library quality or sample failures which will be billable.</w:t>
      </w:r>
      <w:r>
        <w:rPr>
          <w:rStyle w:val="eop"/>
          <w:rFonts w:ascii="Arial" w:hAnsi="Arial" w:cs="Arial"/>
          <w:sz w:val="22"/>
          <w:szCs w:val="22"/>
        </w:rPr>
        <w:t> </w:t>
      </w:r>
    </w:p>
    <w:p w14:paraId="4D6E5F4C" w14:textId="77777777" w:rsidR="00C277B4" w:rsidRDefault="00C277B4" w:rsidP="00C277B4">
      <w:pPr>
        <w:pStyle w:val="paragraph"/>
        <w:spacing w:before="0" w:beforeAutospacing="0" w:after="0" w:afterAutospacing="0"/>
        <w:textAlignment w:val="baseline"/>
        <w:rPr>
          <w:rFonts w:ascii="Segoe UI" w:hAnsi="Segoe UI" w:cs="Segoe UI"/>
          <w:b/>
          <w:bCs/>
          <w:sz w:val="18"/>
          <w:szCs w:val="18"/>
        </w:rPr>
      </w:pPr>
      <w:r>
        <w:rPr>
          <w:rStyle w:val="normaltextrun"/>
          <w:rFonts w:ascii="Arial" w:hAnsi="Arial" w:cs="Arial"/>
          <w:b/>
          <w:bCs/>
          <w:sz w:val="34"/>
          <w:szCs w:val="34"/>
          <w:lang w:val="en"/>
        </w:rPr>
        <w:t>Panels and Sequencing Options</w:t>
      </w:r>
      <w:r>
        <w:rPr>
          <w:rStyle w:val="eop"/>
          <w:rFonts w:ascii="Arial" w:hAnsi="Arial" w:cs="Arial"/>
          <w:b/>
          <w:bCs/>
          <w:sz w:val="34"/>
          <w:szCs w:val="34"/>
        </w:rPr>
        <w:t> </w:t>
      </w:r>
    </w:p>
    <w:p w14:paraId="1E4ABF1A" w14:textId="77777777" w:rsidR="00C277B4" w:rsidRDefault="00C277B4" w:rsidP="00C277B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Current panels available through the Genome Research Platform are:</w:t>
      </w:r>
      <w:r>
        <w:rPr>
          <w:rStyle w:val="eop"/>
          <w:rFonts w:ascii="Arial" w:hAnsi="Arial" w:cs="Arial"/>
          <w:sz w:val="22"/>
          <w:szCs w:val="22"/>
        </w:rPr>
        <w:t> </w:t>
      </w:r>
    </w:p>
    <w:p w14:paraId="34920FC7" w14:textId="77777777" w:rsidR="00C277B4" w:rsidRDefault="00C277B4" w:rsidP="00C277B4">
      <w:pPr>
        <w:pStyle w:val="paragraph"/>
        <w:numPr>
          <w:ilvl w:val="0"/>
          <w:numId w:val="1"/>
        </w:numPr>
        <w:spacing w:before="0" w:beforeAutospacing="0" w:after="0" w:afterAutospacing="0"/>
        <w:ind w:left="1080" w:firstLine="0"/>
        <w:textAlignment w:val="baseline"/>
        <w:rPr>
          <w:rFonts w:ascii="Arial" w:hAnsi="Arial" w:cs="Arial"/>
          <w:sz w:val="22"/>
          <w:szCs w:val="22"/>
        </w:rPr>
      </w:pPr>
      <w:proofErr w:type="spellStart"/>
      <w:r>
        <w:rPr>
          <w:rStyle w:val="normaltextrun"/>
          <w:rFonts w:ascii="Arial" w:hAnsi="Arial" w:cs="Arial"/>
          <w:sz w:val="22"/>
          <w:szCs w:val="22"/>
          <w:lang w:val="en"/>
        </w:rPr>
        <w:t>Myeloid_smMIPS_panel</w:t>
      </w:r>
      <w:proofErr w:type="spellEnd"/>
      <w:r>
        <w:rPr>
          <w:rStyle w:val="normaltextrun"/>
          <w:rFonts w:ascii="Arial" w:hAnsi="Arial" w:cs="Arial"/>
          <w:sz w:val="22"/>
          <w:szCs w:val="22"/>
          <w:lang w:val="en"/>
        </w:rPr>
        <w:t xml:space="preserve"> (286 </w:t>
      </w:r>
      <w:proofErr w:type="spellStart"/>
      <w:r>
        <w:rPr>
          <w:rStyle w:val="normaltextrun"/>
          <w:rFonts w:ascii="Arial" w:hAnsi="Arial" w:cs="Arial"/>
          <w:sz w:val="22"/>
          <w:szCs w:val="22"/>
          <w:lang w:val="en"/>
        </w:rPr>
        <w:t>smMIPs</w:t>
      </w:r>
      <w:proofErr w:type="spellEnd"/>
      <w:r>
        <w:rPr>
          <w:rStyle w:val="normaltextrun"/>
          <w:rFonts w:ascii="Arial" w:hAnsi="Arial" w:cs="Arial"/>
          <w:sz w:val="22"/>
          <w:szCs w:val="22"/>
          <w:lang w:val="en"/>
        </w:rPr>
        <w:t>)</w:t>
      </w:r>
      <w:r>
        <w:rPr>
          <w:rStyle w:val="eop"/>
          <w:rFonts w:ascii="Arial" w:hAnsi="Arial" w:cs="Arial"/>
          <w:sz w:val="22"/>
          <w:szCs w:val="22"/>
        </w:rPr>
        <w:t> </w:t>
      </w:r>
    </w:p>
    <w:p w14:paraId="62741C22" w14:textId="77777777" w:rsidR="00C277B4" w:rsidRDefault="00C277B4" w:rsidP="00C277B4">
      <w:pPr>
        <w:pStyle w:val="paragraph"/>
        <w:numPr>
          <w:ilvl w:val="0"/>
          <w:numId w:val="1"/>
        </w:numPr>
        <w:spacing w:before="0" w:beforeAutospacing="0" w:after="0" w:afterAutospacing="0"/>
        <w:ind w:left="1080" w:firstLine="0"/>
        <w:textAlignment w:val="baseline"/>
        <w:rPr>
          <w:rFonts w:ascii="Arial" w:hAnsi="Arial" w:cs="Arial"/>
          <w:sz w:val="22"/>
          <w:szCs w:val="22"/>
        </w:rPr>
      </w:pPr>
      <w:proofErr w:type="spellStart"/>
      <w:r>
        <w:rPr>
          <w:rStyle w:val="normaltextrun"/>
          <w:rFonts w:ascii="Arial" w:hAnsi="Arial" w:cs="Arial"/>
          <w:sz w:val="22"/>
          <w:szCs w:val="22"/>
          <w:lang w:val="en"/>
        </w:rPr>
        <w:t>CB_Paired_B_ALL_smMIPS_panel</w:t>
      </w:r>
      <w:proofErr w:type="spellEnd"/>
      <w:r>
        <w:rPr>
          <w:rStyle w:val="normaltextrun"/>
          <w:rFonts w:ascii="Arial" w:hAnsi="Arial" w:cs="Arial"/>
          <w:sz w:val="22"/>
          <w:szCs w:val="22"/>
          <w:lang w:val="en"/>
        </w:rPr>
        <w:t xml:space="preserve"> (120 </w:t>
      </w:r>
      <w:proofErr w:type="spellStart"/>
      <w:r>
        <w:rPr>
          <w:rStyle w:val="normaltextrun"/>
          <w:rFonts w:ascii="Arial" w:hAnsi="Arial" w:cs="Arial"/>
          <w:sz w:val="22"/>
          <w:szCs w:val="22"/>
          <w:lang w:val="en"/>
        </w:rPr>
        <w:t>smMIPs</w:t>
      </w:r>
      <w:proofErr w:type="spellEnd"/>
      <w:r>
        <w:rPr>
          <w:rStyle w:val="normaltextrun"/>
          <w:rFonts w:ascii="Arial" w:hAnsi="Arial" w:cs="Arial"/>
          <w:sz w:val="22"/>
          <w:szCs w:val="22"/>
          <w:lang w:val="en"/>
        </w:rPr>
        <w:t>)</w:t>
      </w:r>
      <w:r>
        <w:rPr>
          <w:rStyle w:val="eop"/>
          <w:rFonts w:ascii="Arial" w:hAnsi="Arial" w:cs="Arial"/>
          <w:sz w:val="22"/>
          <w:szCs w:val="22"/>
        </w:rPr>
        <w:t> </w:t>
      </w:r>
    </w:p>
    <w:p w14:paraId="1B683233" w14:textId="77777777" w:rsidR="00C277B4" w:rsidRDefault="00C277B4" w:rsidP="00C277B4">
      <w:pPr>
        <w:pStyle w:val="paragraph"/>
        <w:numPr>
          <w:ilvl w:val="0"/>
          <w:numId w:val="1"/>
        </w:numPr>
        <w:spacing w:before="0" w:beforeAutospacing="0" w:after="0" w:afterAutospacing="0"/>
        <w:ind w:left="1080" w:firstLine="0"/>
        <w:textAlignment w:val="baseline"/>
        <w:rPr>
          <w:rFonts w:ascii="Arial" w:hAnsi="Arial" w:cs="Arial"/>
          <w:sz w:val="22"/>
          <w:szCs w:val="22"/>
        </w:rPr>
      </w:pPr>
      <w:proofErr w:type="spellStart"/>
      <w:r>
        <w:rPr>
          <w:rStyle w:val="normaltextrun"/>
          <w:rFonts w:ascii="Arial" w:hAnsi="Arial" w:cs="Arial"/>
          <w:sz w:val="22"/>
          <w:szCs w:val="22"/>
          <w:lang w:val="en"/>
        </w:rPr>
        <w:t>Myeloid_CML_smMIPS_panel</w:t>
      </w:r>
      <w:proofErr w:type="spellEnd"/>
      <w:r>
        <w:rPr>
          <w:rStyle w:val="normaltextrun"/>
          <w:rFonts w:ascii="Arial" w:hAnsi="Arial" w:cs="Arial"/>
          <w:sz w:val="22"/>
          <w:szCs w:val="22"/>
          <w:lang w:val="en"/>
        </w:rPr>
        <w:t xml:space="preserve"> (333 </w:t>
      </w:r>
      <w:proofErr w:type="spellStart"/>
      <w:r>
        <w:rPr>
          <w:rStyle w:val="normaltextrun"/>
          <w:rFonts w:ascii="Arial" w:hAnsi="Arial" w:cs="Arial"/>
          <w:sz w:val="22"/>
          <w:szCs w:val="22"/>
          <w:lang w:val="en"/>
        </w:rPr>
        <w:t>smMIPs</w:t>
      </w:r>
      <w:proofErr w:type="spellEnd"/>
      <w:r>
        <w:rPr>
          <w:rStyle w:val="normaltextrun"/>
          <w:rFonts w:ascii="Arial" w:hAnsi="Arial" w:cs="Arial"/>
          <w:sz w:val="22"/>
          <w:szCs w:val="22"/>
          <w:lang w:val="en"/>
        </w:rPr>
        <w:t>)</w:t>
      </w:r>
      <w:r>
        <w:rPr>
          <w:rStyle w:val="eop"/>
          <w:rFonts w:ascii="Arial" w:hAnsi="Arial" w:cs="Arial"/>
          <w:sz w:val="22"/>
          <w:szCs w:val="22"/>
        </w:rPr>
        <w:t> </w:t>
      </w:r>
    </w:p>
    <w:sectPr w:rsidR="00C277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57F86"/>
    <w:multiLevelType w:val="multilevel"/>
    <w:tmpl w:val="2384C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73194C"/>
    <w:multiLevelType w:val="multilevel"/>
    <w:tmpl w:val="55E8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3B5DA1"/>
    <w:multiLevelType w:val="multilevel"/>
    <w:tmpl w:val="681C9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A35728"/>
    <w:multiLevelType w:val="multilevel"/>
    <w:tmpl w:val="E9169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49621841">
    <w:abstractNumId w:val="0"/>
  </w:num>
  <w:num w:numId="2" w16cid:durableId="608006215">
    <w:abstractNumId w:val="2"/>
  </w:num>
  <w:num w:numId="3" w16cid:durableId="375928466">
    <w:abstractNumId w:val="1"/>
  </w:num>
  <w:num w:numId="4" w16cid:durableId="7657298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7B4"/>
    <w:rsid w:val="000452B3"/>
    <w:rsid w:val="009659DC"/>
    <w:rsid w:val="00C277B4"/>
    <w:rsid w:val="00FF5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D699C"/>
  <w15:chartTrackingRefBased/>
  <w15:docId w15:val="{04638B87-CE6F-40F3-AD4A-ED8D6EBDF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277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277B4"/>
  </w:style>
  <w:style w:type="character" w:customStyle="1" w:styleId="eop">
    <w:name w:val="eop"/>
    <w:basedOn w:val="DefaultParagraphFont"/>
    <w:rsid w:val="00C27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22182">
      <w:bodyDiv w:val="1"/>
      <w:marLeft w:val="0"/>
      <w:marRight w:val="0"/>
      <w:marTop w:val="0"/>
      <w:marBottom w:val="0"/>
      <w:divBdr>
        <w:top w:val="none" w:sz="0" w:space="0" w:color="auto"/>
        <w:left w:val="none" w:sz="0" w:space="0" w:color="auto"/>
        <w:bottom w:val="none" w:sz="0" w:space="0" w:color="auto"/>
        <w:right w:val="none" w:sz="0" w:space="0" w:color="auto"/>
      </w:divBdr>
      <w:divsChild>
        <w:div w:id="1390151287">
          <w:marLeft w:val="0"/>
          <w:marRight w:val="0"/>
          <w:marTop w:val="0"/>
          <w:marBottom w:val="0"/>
          <w:divBdr>
            <w:top w:val="none" w:sz="0" w:space="0" w:color="auto"/>
            <w:left w:val="none" w:sz="0" w:space="0" w:color="auto"/>
            <w:bottom w:val="none" w:sz="0" w:space="0" w:color="auto"/>
            <w:right w:val="none" w:sz="0" w:space="0" w:color="auto"/>
          </w:divBdr>
        </w:div>
        <w:div w:id="2115126544">
          <w:marLeft w:val="0"/>
          <w:marRight w:val="0"/>
          <w:marTop w:val="0"/>
          <w:marBottom w:val="0"/>
          <w:divBdr>
            <w:top w:val="none" w:sz="0" w:space="0" w:color="auto"/>
            <w:left w:val="none" w:sz="0" w:space="0" w:color="auto"/>
            <w:bottom w:val="none" w:sz="0" w:space="0" w:color="auto"/>
            <w:right w:val="none" w:sz="0" w:space="0" w:color="auto"/>
          </w:divBdr>
        </w:div>
        <w:div w:id="505248121">
          <w:marLeft w:val="0"/>
          <w:marRight w:val="0"/>
          <w:marTop w:val="0"/>
          <w:marBottom w:val="0"/>
          <w:divBdr>
            <w:top w:val="none" w:sz="0" w:space="0" w:color="auto"/>
            <w:left w:val="none" w:sz="0" w:space="0" w:color="auto"/>
            <w:bottom w:val="none" w:sz="0" w:space="0" w:color="auto"/>
            <w:right w:val="none" w:sz="0" w:space="0" w:color="auto"/>
          </w:divBdr>
        </w:div>
        <w:div w:id="1133019022">
          <w:marLeft w:val="0"/>
          <w:marRight w:val="0"/>
          <w:marTop w:val="0"/>
          <w:marBottom w:val="0"/>
          <w:divBdr>
            <w:top w:val="none" w:sz="0" w:space="0" w:color="auto"/>
            <w:left w:val="none" w:sz="0" w:space="0" w:color="auto"/>
            <w:bottom w:val="none" w:sz="0" w:space="0" w:color="auto"/>
            <w:right w:val="none" w:sz="0" w:space="0" w:color="auto"/>
          </w:divBdr>
        </w:div>
        <w:div w:id="457577155">
          <w:marLeft w:val="0"/>
          <w:marRight w:val="0"/>
          <w:marTop w:val="0"/>
          <w:marBottom w:val="0"/>
          <w:divBdr>
            <w:top w:val="none" w:sz="0" w:space="0" w:color="auto"/>
            <w:left w:val="none" w:sz="0" w:space="0" w:color="auto"/>
            <w:bottom w:val="none" w:sz="0" w:space="0" w:color="auto"/>
            <w:right w:val="none" w:sz="0" w:space="0" w:color="auto"/>
          </w:divBdr>
        </w:div>
        <w:div w:id="1094204915">
          <w:marLeft w:val="0"/>
          <w:marRight w:val="0"/>
          <w:marTop w:val="0"/>
          <w:marBottom w:val="0"/>
          <w:divBdr>
            <w:top w:val="none" w:sz="0" w:space="0" w:color="auto"/>
            <w:left w:val="none" w:sz="0" w:space="0" w:color="auto"/>
            <w:bottom w:val="none" w:sz="0" w:space="0" w:color="auto"/>
            <w:right w:val="none" w:sz="0" w:space="0" w:color="auto"/>
          </w:divBdr>
        </w:div>
        <w:div w:id="477265343">
          <w:marLeft w:val="0"/>
          <w:marRight w:val="0"/>
          <w:marTop w:val="0"/>
          <w:marBottom w:val="0"/>
          <w:divBdr>
            <w:top w:val="none" w:sz="0" w:space="0" w:color="auto"/>
            <w:left w:val="none" w:sz="0" w:space="0" w:color="auto"/>
            <w:bottom w:val="none" w:sz="0" w:space="0" w:color="auto"/>
            <w:right w:val="none" w:sz="0" w:space="0" w:color="auto"/>
          </w:divBdr>
        </w:div>
        <w:div w:id="657030347">
          <w:marLeft w:val="0"/>
          <w:marRight w:val="0"/>
          <w:marTop w:val="0"/>
          <w:marBottom w:val="0"/>
          <w:divBdr>
            <w:top w:val="none" w:sz="0" w:space="0" w:color="auto"/>
            <w:left w:val="none" w:sz="0" w:space="0" w:color="auto"/>
            <w:bottom w:val="none" w:sz="0" w:space="0" w:color="auto"/>
            <w:right w:val="none" w:sz="0" w:space="0" w:color="auto"/>
          </w:divBdr>
        </w:div>
        <w:div w:id="355230889">
          <w:marLeft w:val="0"/>
          <w:marRight w:val="0"/>
          <w:marTop w:val="0"/>
          <w:marBottom w:val="0"/>
          <w:divBdr>
            <w:top w:val="none" w:sz="0" w:space="0" w:color="auto"/>
            <w:left w:val="none" w:sz="0" w:space="0" w:color="auto"/>
            <w:bottom w:val="none" w:sz="0" w:space="0" w:color="auto"/>
            <w:right w:val="none" w:sz="0" w:space="0" w:color="auto"/>
          </w:divBdr>
        </w:div>
        <w:div w:id="1169638365">
          <w:marLeft w:val="0"/>
          <w:marRight w:val="0"/>
          <w:marTop w:val="0"/>
          <w:marBottom w:val="0"/>
          <w:divBdr>
            <w:top w:val="none" w:sz="0" w:space="0" w:color="auto"/>
            <w:left w:val="none" w:sz="0" w:space="0" w:color="auto"/>
            <w:bottom w:val="none" w:sz="0" w:space="0" w:color="auto"/>
            <w:right w:val="none" w:sz="0" w:space="0" w:color="auto"/>
          </w:divBdr>
        </w:div>
        <w:div w:id="31154613">
          <w:marLeft w:val="0"/>
          <w:marRight w:val="0"/>
          <w:marTop w:val="0"/>
          <w:marBottom w:val="0"/>
          <w:divBdr>
            <w:top w:val="none" w:sz="0" w:space="0" w:color="auto"/>
            <w:left w:val="none" w:sz="0" w:space="0" w:color="auto"/>
            <w:bottom w:val="none" w:sz="0" w:space="0" w:color="auto"/>
            <w:right w:val="none" w:sz="0" w:space="0" w:color="auto"/>
          </w:divBdr>
          <w:divsChild>
            <w:div w:id="1309944884">
              <w:marLeft w:val="0"/>
              <w:marRight w:val="0"/>
              <w:marTop w:val="0"/>
              <w:marBottom w:val="0"/>
              <w:divBdr>
                <w:top w:val="none" w:sz="0" w:space="0" w:color="auto"/>
                <w:left w:val="none" w:sz="0" w:space="0" w:color="auto"/>
                <w:bottom w:val="none" w:sz="0" w:space="0" w:color="auto"/>
                <w:right w:val="none" w:sz="0" w:space="0" w:color="auto"/>
              </w:divBdr>
            </w:div>
            <w:div w:id="1650402740">
              <w:marLeft w:val="0"/>
              <w:marRight w:val="0"/>
              <w:marTop w:val="0"/>
              <w:marBottom w:val="0"/>
              <w:divBdr>
                <w:top w:val="none" w:sz="0" w:space="0" w:color="auto"/>
                <w:left w:val="none" w:sz="0" w:space="0" w:color="auto"/>
                <w:bottom w:val="none" w:sz="0" w:space="0" w:color="auto"/>
                <w:right w:val="none" w:sz="0" w:space="0" w:color="auto"/>
              </w:divBdr>
            </w:div>
            <w:div w:id="112215208">
              <w:marLeft w:val="0"/>
              <w:marRight w:val="0"/>
              <w:marTop w:val="0"/>
              <w:marBottom w:val="0"/>
              <w:divBdr>
                <w:top w:val="none" w:sz="0" w:space="0" w:color="auto"/>
                <w:left w:val="none" w:sz="0" w:space="0" w:color="auto"/>
                <w:bottom w:val="none" w:sz="0" w:space="0" w:color="auto"/>
                <w:right w:val="none" w:sz="0" w:space="0" w:color="auto"/>
              </w:divBdr>
            </w:div>
          </w:divsChild>
        </w:div>
        <w:div w:id="309360689">
          <w:marLeft w:val="0"/>
          <w:marRight w:val="0"/>
          <w:marTop w:val="0"/>
          <w:marBottom w:val="0"/>
          <w:divBdr>
            <w:top w:val="none" w:sz="0" w:space="0" w:color="auto"/>
            <w:left w:val="none" w:sz="0" w:space="0" w:color="auto"/>
            <w:bottom w:val="none" w:sz="0" w:space="0" w:color="auto"/>
            <w:right w:val="none" w:sz="0" w:space="0" w:color="auto"/>
          </w:divBdr>
          <w:divsChild>
            <w:div w:id="269558185">
              <w:marLeft w:val="0"/>
              <w:marRight w:val="0"/>
              <w:marTop w:val="0"/>
              <w:marBottom w:val="0"/>
              <w:divBdr>
                <w:top w:val="none" w:sz="0" w:space="0" w:color="auto"/>
                <w:left w:val="none" w:sz="0" w:space="0" w:color="auto"/>
                <w:bottom w:val="none" w:sz="0" w:space="0" w:color="auto"/>
                <w:right w:val="none" w:sz="0" w:space="0" w:color="auto"/>
              </w:divBdr>
            </w:div>
            <w:div w:id="1488328268">
              <w:marLeft w:val="0"/>
              <w:marRight w:val="0"/>
              <w:marTop w:val="0"/>
              <w:marBottom w:val="0"/>
              <w:divBdr>
                <w:top w:val="none" w:sz="0" w:space="0" w:color="auto"/>
                <w:left w:val="none" w:sz="0" w:space="0" w:color="auto"/>
                <w:bottom w:val="none" w:sz="0" w:space="0" w:color="auto"/>
                <w:right w:val="none" w:sz="0" w:space="0" w:color="auto"/>
              </w:divBdr>
            </w:div>
            <w:div w:id="1760717572">
              <w:marLeft w:val="0"/>
              <w:marRight w:val="0"/>
              <w:marTop w:val="0"/>
              <w:marBottom w:val="0"/>
              <w:divBdr>
                <w:top w:val="none" w:sz="0" w:space="0" w:color="auto"/>
                <w:left w:val="none" w:sz="0" w:space="0" w:color="auto"/>
                <w:bottom w:val="none" w:sz="0" w:space="0" w:color="auto"/>
                <w:right w:val="none" w:sz="0" w:space="0" w:color="auto"/>
              </w:divBdr>
            </w:div>
            <w:div w:id="423458643">
              <w:marLeft w:val="0"/>
              <w:marRight w:val="0"/>
              <w:marTop w:val="0"/>
              <w:marBottom w:val="0"/>
              <w:divBdr>
                <w:top w:val="none" w:sz="0" w:space="0" w:color="auto"/>
                <w:left w:val="none" w:sz="0" w:space="0" w:color="auto"/>
                <w:bottom w:val="none" w:sz="0" w:space="0" w:color="auto"/>
                <w:right w:val="none" w:sz="0" w:space="0" w:color="auto"/>
              </w:divBdr>
            </w:div>
            <w:div w:id="1247688261">
              <w:marLeft w:val="0"/>
              <w:marRight w:val="0"/>
              <w:marTop w:val="0"/>
              <w:marBottom w:val="0"/>
              <w:divBdr>
                <w:top w:val="none" w:sz="0" w:space="0" w:color="auto"/>
                <w:left w:val="none" w:sz="0" w:space="0" w:color="auto"/>
                <w:bottom w:val="none" w:sz="0" w:space="0" w:color="auto"/>
                <w:right w:val="none" w:sz="0" w:space="0" w:color="auto"/>
              </w:divBdr>
            </w:div>
          </w:divsChild>
        </w:div>
        <w:div w:id="566300363">
          <w:marLeft w:val="0"/>
          <w:marRight w:val="0"/>
          <w:marTop w:val="0"/>
          <w:marBottom w:val="0"/>
          <w:divBdr>
            <w:top w:val="none" w:sz="0" w:space="0" w:color="auto"/>
            <w:left w:val="none" w:sz="0" w:space="0" w:color="auto"/>
            <w:bottom w:val="none" w:sz="0" w:space="0" w:color="auto"/>
            <w:right w:val="none" w:sz="0" w:space="0" w:color="auto"/>
          </w:divBdr>
          <w:divsChild>
            <w:div w:id="1584297096">
              <w:marLeft w:val="0"/>
              <w:marRight w:val="0"/>
              <w:marTop w:val="0"/>
              <w:marBottom w:val="0"/>
              <w:divBdr>
                <w:top w:val="none" w:sz="0" w:space="0" w:color="auto"/>
                <w:left w:val="none" w:sz="0" w:space="0" w:color="auto"/>
                <w:bottom w:val="none" w:sz="0" w:space="0" w:color="auto"/>
                <w:right w:val="none" w:sz="0" w:space="0" w:color="auto"/>
              </w:divBdr>
            </w:div>
            <w:div w:id="943077778">
              <w:marLeft w:val="0"/>
              <w:marRight w:val="0"/>
              <w:marTop w:val="0"/>
              <w:marBottom w:val="0"/>
              <w:divBdr>
                <w:top w:val="none" w:sz="0" w:space="0" w:color="auto"/>
                <w:left w:val="none" w:sz="0" w:space="0" w:color="auto"/>
                <w:bottom w:val="none" w:sz="0" w:space="0" w:color="auto"/>
                <w:right w:val="none" w:sz="0" w:space="0" w:color="auto"/>
              </w:divBdr>
            </w:div>
          </w:divsChild>
        </w:div>
        <w:div w:id="494227219">
          <w:marLeft w:val="0"/>
          <w:marRight w:val="0"/>
          <w:marTop w:val="0"/>
          <w:marBottom w:val="0"/>
          <w:divBdr>
            <w:top w:val="none" w:sz="0" w:space="0" w:color="auto"/>
            <w:left w:val="none" w:sz="0" w:space="0" w:color="auto"/>
            <w:bottom w:val="none" w:sz="0" w:space="0" w:color="auto"/>
            <w:right w:val="none" w:sz="0" w:space="0" w:color="auto"/>
          </w:divBdr>
        </w:div>
        <w:div w:id="487212973">
          <w:marLeft w:val="0"/>
          <w:marRight w:val="0"/>
          <w:marTop w:val="0"/>
          <w:marBottom w:val="0"/>
          <w:divBdr>
            <w:top w:val="none" w:sz="0" w:space="0" w:color="auto"/>
            <w:left w:val="none" w:sz="0" w:space="0" w:color="auto"/>
            <w:bottom w:val="none" w:sz="0" w:space="0" w:color="auto"/>
            <w:right w:val="none" w:sz="0" w:space="0" w:color="auto"/>
          </w:divBdr>
        </w:div>
        <w:div w:id="1194269218">
          <w:marLeft w:val="0"/>
          <w:marRight w:val="0"/>
          <w:marTop w:val="0"/>
          <w:marBottom w:val="0"/>
          <w:divBdr>
            <w:top w:val="none" w:sz="0" w:space="0" w:color="auto"/>
            <w:left w:val="none" w:sz="0" w:space="0" w:color="auto"/>
            <w:bottom w:val="none" w:sz="0" w:space="0" w:color="auto"/>
            <w:right w:val="none" w:sz="0" w:space="0" w:color="auto"/>
          </w:divBdr>
        </w:div>
        <w:div w:id="564989877">
          <w:marLeft w:val="0"/>
          <w:marRight w:val="0"/>
          <w:marTop w:val="0"/>
          <w:marBottom w:val="0"/>
          <w:divBdr>
            <w:top w:val="none" w:sz="0" w:space="0" w:color="auto"/>
            <w:left w:val="none" w:sz="0" w:space="0" w:color="auto"/>
            <w:bottom w:val="none" w:sz="0" w:space="0" w:color="auto"/>
            <w:right w:val="none" w:sz="0" w:space="0" w:color="auto"/>
          </w:divBdr>
        </w:div>
        <w:div w:id="350882082">
          <w:marLeft w:val="0"/>
          <w:marRight w:val="0"/>
          <w:marTop w:val="0"/>
          <w:marBottom w:val="0"/>
          <w:divBdr>
            <w:top w:val="none" w:sz="0" w:space="0" w:color="auto"/>
            <w:left w:val="none" w:sz="0" w:space="0" w:color="auto"/>
            <w:bottom w:val="none" w:sz="0" w:space="0" w:color="auto"/>
            <w:right w:val="none" w:sz="0" w:space="0" w:color="auto"/>
          </w:divBdr>
        </w:div>
        <w:div w:id="1269891997">
          <w:marLeft w:val="0"/>
          <w:marRight w:val="0"/>
          <w:marTop w:val="0"/>
          <w:marBottom w:val="0"/>
          <w:divBdr>
            <w:top w:val="none" w:sz="0" w:space="0" w:color="auto"/>
            <w:left w:val="none" w:sz="0" w:space="0" w:color="auto"/>
            <w:bottom w:val="none" w:sz="0" w:space="0" w:color="auto"/>
            <w:right w:val="none" w:sz="0" w:space="0" w:color="auto"/>
          </w:divBdr>
          <w:divsChild>
            <w:div w:id="678503832">
              <w:marLeft w:val="0"/>
              <w:marRight w:val="0"/>
              <w:marTop w:val="0"/>
              <w:marBottom w:val="0"/>
              <w:divBdr>
                <w:top w:val="none" w:sz="0" w:space="0" w:color="auto"/>
                <w:left w:val="none" w:sz="0" w:space="0" w:color="auto"/>
                <w:bottom w:val="none" w:sz="0" w:space="0" w:color="auto"/>
                <w:right w:val="none" w:sz="0" w:space="0" w:color="auto"/>
              </w:divBdr>
            </w:div>
            <w:div w:id="1178619790">
              <w:marLeft w:val="0"/>
              <w:marRight w:val="0"/>
              <w:marTop w:val="0"/>
              <w:marBottom w:val="0"/>
              <w:divBdr>
                <w:top w:val="none" w:sz="0" w:space="0" w:color="auto"/>
                <w:left w:val="none" w:sz="0" w:space="0" w:color="auto"/>
                <w:bottom w:val="none" w:sz="0" w:space="0" w:color="auto"/>
                <w:right w:val="none" w:sz="0" w:space="0" w:color="auto"/>
              </w:divBdr>
            </w:div>
            <w:div w:id="751852966">
              <w:marLeft w:val="0"/>
              <w:marRight w:val="0"/>
              <w:marTop w:val="0"/>
              <w:marBottom w:val="0"/>
              <w:divBdr>
                <w:top w:val="none" w:sz="0" w:space="0" w:color="auto"/>
                <w:left w:val="none" w:sz="0" w:space="0" w:color="auto"/>
                <w:bottom w:val="none" w:sz="0" w:space="0" w:color="auto"/>
                <w:right w:val="none" w:sz="0" w:space="0" w:color="auto"/>
              </w:divBdr>
            </w:div>
          </w:divsChild>
        </w:div>
        <w:div w:id="624507667">
          <w:marLeft w:val="0"/>
          <w:marRight w:val="0"/>
          <w:marTop w:val="0"/>
          <w:marBottom w:val="0"/>
          <w:divBdr>
            <w:top w:val="none" w:sz="0" w:space="0" w:color="auto"/>
            <w:left w:val="none" w:sz="0" w:space="0" w:color="auto"/>
            <w:bottom w:val="none" w:sz="0" w:space="0" w:color="auto"/>
            <w:right w:val="none" w:sz="0" w:space="0" w:color="auto"/>
          </w:divBdr>
        </w:div>
        <w:div w:id="1846821264">
          <w:marLeft w:val="0"/>
          <w:marRight w:val="0"/>
          <w:marTop w:val="0"/>
          <w:marBottom w:val="0"/>
          <w:divBdr>
            <w:top w:val="none" w:sz="0" w:space="0" w:color="auto"/>
            <w:left w:val="none" w:sz="0" w:space="0" w:color="auto"/>
            <w:bottom w:val="none" w:sz="0" w:space="0" w:color="auto"/>
            <w:right w:val="none" w:sz="0" w:space="0" w:color="auto"/>
          </w:divBdr>
        </w:div>
        <w:div w:id="1369646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ssue.portal@oicr.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genomics.inquires@oicr.on.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373</Words>
  <Characters>2127</Characters>
  <Application>Microsoft Office Word</Application>
  <DocSecurity>0</DocSecurity>
  <Lines>17</Lines>
  <Paragraphs>4</Paragraphs>
  <ScaleCrop>false</ScaleCrop>
  <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Johns</dc:creator>
  <cp:keywords/>
  <dc:description/>
  <cp:lastModifiedBy>Jeremy Johns</cp:lastModifiedBy>
  <cp:revision>1</cp:revision>
  <dcterms:created xsi:type="dcterms:W3CDTF">2023-01-30T17:13:00Z</dcterms:created>
  <dcterms:modified xsi:type="dcterms:W3CDTF">2023-01-30T17:15:00Z</dcterms:modified>
</cp:coreProperties>
</file>